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r>
        <w:rPr>
          <w:b/>
        </w:rPr>
        <w:t>СИЛЛАБУС</w:t>
      </w:r>
    </w:p>
    <w:p>
      <w:pPr>
        <w:pStyle w:val="6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оқу жылының күзгі семестрі</w:t>
      </w:r>
    </w:p>
    <w:p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>
        <w:rPr>
          <w:rFonts w:hint="eastAsia"/>
          <w:b/>
          <w:sz w:val="20"/>
          <w:szCs w:val="20"/>
          <w:lang w:val="kk-KZ"/>
        </w:rPr>
        <w:t>6B02301</w:t>
      </w:r>
      <w:r>
        <w:rPr>
          <w:b/>
          <w:sz w:val="20"/>
          <w:szCs w:val="20"/>
          <w:lang w:val="kk-KZ"/>
        </w:rPr>
        <w:t xml:space="preserve"> – </w:t>
      </w:r>
      <w:r>
        <w:rPr>
          <w:rFonts w:hint="eastAsia"/>
          <w:b/>
          <w:sz w:val="20"/>
          <w:szCs w:val="20"/>
          <w:lang w:val="kk-KZ"/>
        </w:rPr>
        <w:t>Шетел филологиясы (шығыс тілдері)</w:t>
      </w:r>
      <w:r>
        <w:rPr>
          <w:b/>
          <w:sz w:val="20"/>
          <w:szCs w:val="20"/>
          <w:lang w:val="kk-KZ"/>
        </w:rPr>
        <w:t>» білім беру бағдарламасы</w:t>
      </w:r>
    </w:p>
    <w:p>
      <w:pPr>
        <w:jc w:val="center"/>
        <w:rPr>
          <w:b/>
          <w:sz w:val="20"/>
          <w:szCs w:val="20"/>
          <w:lang w:val="kk-KZ"/>
        </w:rPr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LII(V)Ya 3219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lang w:val="kk-KZ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Оқытылатын тіл теориясының негіздері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highlight w:val="none"/>
                <w:lang w:val="kk-KZ"/>
              </w:rPr>
            </w:pPr>
            <w:r>
              <w:rPr>
                <w:highlight w:val="none"/>
                <w:lang w:val="kk-KZ"/>
              </w:rPr>
              <w:t xml:space="preserve">Теориялық 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>ақпараттық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Тұрбек Мұрат</w:t>
            </w:r>
            <w:r>
              <w:rPr>
                <w:rFonts w:hint="eastAsia" w:eastAsiaTheme="minorEastAsia"/>
                <w:sz w:val="20"/>
                <w:szCs w:val="20"/>
                <w:lang w:val="kk-KZ" w:eastAsia="zh-CN"/>
              </w:rPr>
              <w:t>.</w:t>
            </w:r>
            <w:r>
              <w:rPr>
                <w:sz w:val="20"/>
                <w:szCs w:val="20"/>
                <w:lang w:val="kk-KZ"/>
              </w:rPr>
              <w:t>,Аға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"mailto:turbekmurat@gmail.com"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urbekmurat@gmail.com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87783915297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820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>
            <w:pPr>
              <w:pStyle w:val="6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FF0000"/>
                <w:lang w:val="kk-KZ"/>
              </w:rPr>
            </w:pPr>
            <w:r>
              <w:rPr>
                <w:b w:val="0"/>
                <w:bCs/>
                <w:color w:val="auto"/>
                <w:lang w:val="kk-KZ"/>
              </w:rPr>
              <w:t>студентерде оқылатын тілдің сөздык</w:t>
            </w:r>
            <w:r>
              <w:rPr>
                <w:rFonts w:hint="eastAsia"/>
                <w:b w:val="0"/>
                <w:bCs/>
                <w:color w:val="auto"/>
                <w:lang w:val="en-US" w:eastAsia="zh-CN"/>
              </w:rPr>
              <w:t xml:space="preserve"> </w:t>
            </w:r>
            <w:r>
              <w:rPr>
                <w:b w:val="0"/>
                <w:bCs/>
                <w:color w:val="auto"/>
                <w:lang w:val="kk-KZ"/>
              </w:rPr>
              <w:t>және</w:t>
            </w:r>
            <w:r>
              <w:rPr>
                <w:rFonts w:hint="eastAsia"/>
                <w:b w:val="0"/>
                <w:bCs/>
                <w:color w:val="auto"/>
                <w:lang w:val="en-US" w:eastAsia="zh-CN"/>
              </w:rPr>
              <w:t xml:space="preserve"> </w:t>
            </w:r>
            <w:r>
              <w:rPr>
                <w:b w:val="0"/>
                <w:bCs/>
                <w:color w:val="auto"/>
                <w:lang w:val="kk-KZ"/>
              </w:rPr>
              <w:t>грамматикалық құрылымы туралы барлық теориялық пәндер циклымен тығыз байланысты жүйе ретіндегі көріністі құрай отырып, оқудың алдыңғы этаптарында алынған оқылатын тіл грамматиалық құбылыстары туралы студенттер білімдерін жүйелендіру қабілиетін қалыптастырады.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және практикалық грамматика, нормативті грамматика мен тілдік құзыреттілік арасындағы қарым-қатынас ерекшеліктерін түсіну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/>
              </w:rPr>
              <w:t>ЖИ1.1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/>
              </w:rPr>
              <w:t xml:space="preserve"> қажетті мағлұматты табу;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/>
              </w:rPr>
              <w:t>ЖИ1.2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/>
              </w:rPr>
              <w:t xml:space="preserve"> қойылған мақсатқа жету үшін мағлұматты дұрыс анализдей алу;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2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Негізгі фонетикалық, лексикалық, грамматикалық, сөзжасамдық құбылыстар білімдерін қамтитын лингвистикалық білім жүйесін және оқылатын тіл қызметінің заңдылықтарын, оның функционалды әртүрлілігін меңгеру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hi-I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hi-IN"/>
              </w:rPr>
              <w:t xml:space="preserve">ЖИ3.1 қажетті нұсқаларды қарастырады;  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hi-IN"/>
              </w:rPr>
              <w:t>ЖИ3.2 өзінің ойын сауатты, логикалық, дәлелді түрде жеткізеді;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>ет тілінің лексикалық эквиваленттігінің, 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 3.1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терминдерді түсіну үшін грамматикалық құрылымдар мен айналымдарды жіктеу;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тілдің грамматикалық ерекшеліктерін анықтай отырып  мәтінді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Шет тілінің морфемдік құрылымын және морфеиа түрлерін анықтау; сөз таптары және олардың морфологиялық категориялары; сөйлем түрлері мен құрылымы; сөйлем мүшелері және сөздердің тәртібі;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 4.1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тілдің сөздік құрамы мен оның дамуын жіктеу;</w:t>
            </w:r>
          </w:p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тілдің грамматикалық ерекшеліктерін анықтау, ана тілімен салыстыру;</w:t>
            </w:r>
          </w:p>
          <w:p>
            <w:pPr>
              <w:pStyle w:val="6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тілдің морфологиялық құрылымын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Оқылатын тіл теориялық грамматикасындағы негізгі түсініктер мен бағыттарды сипаттау.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қажетті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нұсқаларды қарастырады;  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.2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ru-RU" w:bidi="ar-SA"/>
              </w:rPr>
              <w:t xml:space="preserve"> өзінің ойын сауатты, логикалық, дәлелді түрде жеткізеді;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lang w:val="kk-KZ"/>
              </w:rPr>
              <w:t>Оқылатын шетел (шығыс) тілінің лексикологиясы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lang w:val="kk-KZ"/>
              </w:rPr>
              <w:t>Оқылатын шетел (шығыс) тілінің лексикологиясы</w:t>
            </w:r>
            <w:r>
              <w:rPr>
                <w:rFonts w:eastAsiaTheme="minorEastAsia"/>
                <w:color w:val="000000"/>
                <w:lang w:val="kk-KZ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rPr>
                <w:b w:val="0"/>
                <w:bCs w:val="0"/>
                <w:sz w:val="20"/>
                <w:szCs w:val="20"/>
                <w:lang w:val="kk-KZ" w:eastAsia="ru-RU"/>
              </w:rPr>
            </w:pPr>
            <w:r>
              <w:rPr>
                <w:b w:val="0"/>
                <w:bCs w:val="0"/>
                <w:sz w:val="20"/>
                <w:szCs w:val="20"/>
                <w:lang w:val="kk-KZ" w:eastAsia="ru-RU"/>
              </w:rPr>
              <w:t xml:space="preserve">1. 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kk-KZ" w:eastAsia="zh-CN"/>
              </w:rPr>
              <w:t>现代汉语词汇</w:t>
            </w:r>
            <w:r>
              <w:rPr>
                <w:b w:val="0"/>
                <w:bCs w:val="0"/>
                <w:sz w:val="20"/>
                <w:szCs w:val="20"/>
                <w:lang w:val="kk-KZ" w:eastAsia="ru-RU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kk-KZ" w:eastAsia="zh-CN"/>
              </w:rPr>
              <w:t>广东</w:t>
            </w:r>
            <w:r>
              <w:rPr>
                <w:b w:val="0"/>
                <w:bCs w:val="0"/>
                <w:sz w:val="20"/>
                <w:szCs w:val="20"/>
                <w:lang w:val="kk-KZ" w:eastAsia="ru-RU"/>
              </w:rPr>
              <w:t xml:space="preserve">              201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0</w:t>
            </w:r>
            <w:r>
              <w:rPr>
                <w:b w:val="0"/>
                <w:bCs w:val="0"/>
                <w:sz w:val="20"/>
                <w:szCs w:val="20"/>
                <w:lang w:val="kk-KZ" w:eastAsia="ru-RU"/>
              </w:rPr>
              <w:t>年</w:t>
            </w:r>
          </w:p>
          <w:p>
            <w:pPr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2.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 xml:space="preserve">Горелов В.И. «Стилистика современного китайского языка», Москва, </w:t>
            </w:r>
          </w:p>
          <w:p>
            <w:pPr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« Просвещение», 1979 г.</w:t>
            </w:r>
          </w:p>
          <w:p>
            <w:pPr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3.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Горелов В.И. «Грамматика китайского языка» Москва, «Просвещение» 1974 г.</w:t>
            </w:r>
          </w:p>
          <w:p>
            <w:pPr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4.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Хуан Бо « Современный китайский язык», Пекин, 2001 г.</w:t>
            </w:r>
          </w:p>
          <w:p>
            <w:pPr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5.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>Т. П.Задоенко, Хуан Шуин. Основы китайского языка. 1,2 том, М.1993г.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spacing w:after="0" w:line="240" w:lineRule="auto"/>
              <w:ind w:left="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Интернет-ресурсы: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480" w:left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instrText xml:space="preserve"> HYPERLINK "http://www.baidu.com"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www.baidu.com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fldChar w:fldCharType="end"/>
            </w:r>
          </w:p>
          <w:p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www.kitap.kz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6621"/>
                <w:shd w:val="clear" w:color="auto" w:fill="FFFFFF"/>
                <w:lang w:val="kk-KZ" w:eastAsia="ru-RU"/>
              </w:rPr>
              <w:t xml:space="preserve"> </w:t>
            </w:r>
          </w:p>
        </w:tc>
      </w:tr>
    </w:tbl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tbl>
      <w:tblPr>
        <w:tblStyle w:val="2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>
            <w:pPr>
              <w:pStyle w:val="6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>
            <w:pPr>
              <w:pStyle w:val="6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>
            <w:pPr>
              <w:pStyle w:val="6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6"/>
              <w:spacing w:line="276" w:lineRule="auto"/>
              <w:jc w:val="both"/>
            </w:pPr>
            <w:r>
              <w:t xml:space="preserve">-Мүмкіндігі шектеулі студенттер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"mailto:Ayzhan.k.s@gmail.com"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turbekmurat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  <w:r>
              <w:t xml:space="preserve">.е-мекенжайы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6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>
      <w:pPr>
        <w:pStyle w:val="6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Style w:val="2"/>
        <w:tblW w:w="10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>
      <w:pPr>
        <w:pStyle w:val="6"/>
        <w:jc w:val="center"/>
        <w:rPr>
          <w:b/>
        </w:rPr>
      </w:pPr>
      <w:bookmarkStart w:id="0" w:name="_gjdgxs"/>
      <w:bookmarkEnd w:id="0"/>
    </w:p>
    <w:tbl>
      <w:tblPr>
        <w:tblStyle w:val="2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ind w:left="1276" w:hanging="1276"/>
              <w:jc w:val="center"/>
              <w:rPr>
                <w:rFonts w:eastAsiaTheme="minorEastAsia"/>
                <w:lang w:val="kk-KZ"/>
              </w:rPr>
            </w:pPr>
            <w:r>
              <w:rPr>
                <w:rFonts w:hint="eastAsia" w:eastAsia="宋体"/>
                <w:b/>
                <w:lang w:val="en-US" w:eastAsia="zh-CN"/>
              </w:rPr>
              <w:t xml:space="preserve">                     </w:t>
            </w:r>
            <w:r>
              <w:rPr>
                <w:b/>
                <w:lang w:val="kk-KZ"/>
              </w:rPr>
              <w:t>Модуль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eastAsia="zh-CN"/>
              </w:rPr>
              <w:t>ПС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b/>
                <w:sz w:val="20"/>
                <w:szCs w:val="20"/>
                <w:lang w:eastAsia="zh-CN"/>
              </w:rPr>
              <w:t>1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词与词组的基本概念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 xml:space="preserve">Сөздер мен сөз тіркестері туралы негізгі түсініктер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</w:pPr>
            <w:r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>
              <w:rPr>
                <w:b/>
                <w:sz w:val="20"/>
                <w:szCs w:val="20"/>
                <w:lang w:eastAsia="zh-CN"/>
              </w:rPr>
              <w:t xml:space="preserve"> 1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什么是词 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词由什么构成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 xml:space="preserve">  сөз деген не ？сөз неден қуралады？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t>ЖИ 2.1.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color w:val="auto"/>
                <w:lang w:val="kk-KZ"/>
              </w:rPr>
              <w:t>ӨТС1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ПС 2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词的意义与构造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Сөздердің мағынасы мен құрылысы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</w:pPr>
            <w: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</w:pPr>
            <w:r>
              <w:t>ЖИ 2.1.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 2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词的意义 词的结构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Сөздің мағынасы Сөздің құрылымы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rFonts w:asciiTheme="minorHAnsi" w:hAnsiTheme="minorHAnsi" w:eastAsiaTheme="minorEastAsia"/>
              </w:rPr>
            </w:pPr>
            <w:r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auto"/>
                <w:lang w:val="kk-KZ"/>
              </w:rPr>
              <w:t>ӨТС</w:t>
            </w:r>
            <w:r>
              <w:rPr>
                <w:rFonts w:hint="eastAsia" w:eastAsia="宋体"/>
                <w:color w:val="auto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ПС 3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词与词的关系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сөзбен-сөздің қатынасы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kk-KZ" w:eastAsia="zh-CN" w:bidi="ar-SA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 xml:space="preserve">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 3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词语的聚合 词语的组合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Сөздердің тіркесуі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ӨТС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</w:rPr>
              <w:t>СОӨЖ 1. СӨЖ 1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Theme="minorHAnsi" w:hAnsiTheme="minorHAnsi" w:eastAsiaTheme="minorEastAsi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t>3</w:t>
            </w:r>
          </w:p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b/>
                <w:lang w:eastAsia="zh-CN"/>
              </w:rPr>
              <w:t>СӨЖ 1.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«写作：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阿斯塔纳一日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эссе жазу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t xml:space="preserve">ОН 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4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现代汉语词汇的构成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Қазіргі қытай лексикасының қалыптасуы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Times New Roman" w:eastAsia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4    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基本词汇和一般词汇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Негізгі лексика мен жалпы лексика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ӨТС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5  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口语词汇和书面语词汇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Ауызша лексика мен жазбаша лексика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5     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几种意思特别的词语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Ерекше мағынасы бар бірнеше сөз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ӨТС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 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sz w:val="20"/>
                <w:szCs w:val="20"/>
                <w:lang w:eastAsia="zh-CN"/>
              </w:rPr>
              <w:t>ПС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6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现代汉语词汇的演变和发展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Қазіргі қытай лексикасының эволюциясы мен дамуы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词语的产生和消亡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Сөздердің тууы мен өлуі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kk-KZ" w:eastAsia="ru-RU" w:bidi="ar-SA"/>
              </w:rPr>
            </w:pPr>
            <w: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t>ЖИ 2.1.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color w:val="auto"/>
                <w:lang w:val="kk-KZ"/>
              </w:rPr>
              <w:t>ӨТС1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词义的发展和变化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Сөздің мағынасының дамуы мен өзгеруі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t>ЖИ 2.1.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词汇与文化的关系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Сөздік пен мәдениеттің байланысы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cs="Times New Roman" w:asciiTheme="minorHAnsi" w:hAnsiTheme="minorHAnsi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color w:val="auto"/>
                <w:lang w:val="kk-KZ"/>
              </w:rPr>
              <w:t>ӨТС</w:t>
            </w:r>
            <w:r>
              <w:rPr>
                <w:rFonts w:hint="eastAsia" w:eastAsia="宋体"/>
                <w:color w:val="auto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8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词汇的民族性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Сөзді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ң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 xml:space="preserve"> ұлты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тт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қ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қас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иеті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kk-KZ" w:eastAsia="zh-CN" w:bidi="ar-SA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 xml:space="preserve">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8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词汇的文化意义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Сөздердің мәдени мағынасы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ӨТС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zh-CN" w:bidi="ar-SA"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rFonts w:hint="eastAsia" w:eastAsia="宋体"/>
                <w:b/>
                <w:color w:val="201F1E"/>
                <w:highlight w:val="white"/>
                <w:lang w:val="en-US" w:eastAsia="zh-CN"/>
              </w:rPr>
              <w:t>2</w:t>
            </w:r>
            <w:r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rFonts w:hint="eastAsia" w:eastAsia="宋体"/>
                <w:b/>
                <w:color w:val="201F1E"/>
                <w:highlight w:val="white"/>
                <w:lang w:val="en-US" w:eastAsia="zh-CN"/>
              </w:rPr>
              <w:t>2</w:t>
            </w:r>
            <w:r>
              <w:rPr>
                <w:b/>
                <w:color w:val="201F1E"/>
                <w:highlight w:val="white"/>
              </w:rPr>
              <w:t xml:space="preserve">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cs="Times New Roman" w:asciiTheme="minorHAnsi" w:hAnsiTheme="minorHAnsi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b/>
                <w:lang w:eastAsia="zh-CN"/>
              </w:rPr>
              <w:t xml:space="preserve">СӨЖ 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b/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«写作：</w:t>
            </w:r>
            <w:r>
              <w:rPr>
                <w:rFonts w:hint="eastAsia" w:eastAsia="宋体" w:cs="Times New Roman"/>
                <w:sz w:val="20"/>
                <w:szCs w:val="20"/>
                <w:lang w:val="kk-KZ" w:eastAsia="zh-CN" w:bidi="ar-SA"/>
              </w:rPr>
              <w:t>第一次坐飞机的感受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эссе жазу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ru-RU" w:eastAsia="zh-CN" w:bidi="ar-SA"/>
              </w:rPr>
            </w:pPr>
            <w:r>
              <w:t xml:space="preserve">ОН 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ЖК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9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现代汉语词汇的学习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Қазіргі қытай лексикасын үйрену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9    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词汇学习的原则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Сөздік қорын үйрену принциптері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ӨТС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10  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词义的猜测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Сөздің мағынасын болжау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10   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 词语丰富与积累的方法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Сөздерді байыту және жинақтау жолдары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ӨТС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zh-CN" w:bidi="ar-SA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 w:bidi="ar-SA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 w:bidi="ar-SA"/>
              </w:rPr>
              <w:t>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eastAsia="zh-CN"/>
              </w:rPr>
              <w:t>ПС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</w:t>
            </w:r>
            <w:r>
              <w:rPr>
                <w:b/>
                <w:sz w:val="20"/>
                <w:szCs w:val="20"/>
                <w:lang w:eastAsia="zh-CN"/>
              </w:rPr>
              <w:t>1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词汇的练习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Сөздік жаттығу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>
              <w:rPr>
                <w:b/>
                <w:sz w:val="20"/>
                <w:szCs w:val="20"/>
                <w:lang w:eastAsia="zh-CN"/>
              </w:rPr>
              <w:t xml:space="preserve"> 1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几种特殊的固定词语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 Бірнеше арнайы бекітілген сөздер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kk-KZ" w:eastAsia="ru-RU" w:bidi="ar-SA"/>
              </w:rPr>
            </w:pPr>
            <w: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t>ЖИ 2.1.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color w:val="auto"/>
                <w:lang w:val="kk-KZ"/>
              </w:rPr>
              <w:t>ӨТС1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  <w: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ПС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2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本族词语和外来词语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 xml:space="preserve"> сөздер мен шетелден кірген сөздер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t>ЖИ 2.1.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</w:t>
            </w:r>
            <w:r>
              <w:rPr>
                <w:b/>
                <w:sz w:val="20"/>
                <w:szCs w:val="20"/>
                <w:lang w:val="kk-KZ" w:eastAsia="zh-CN"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标准语词汇和方言词汇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Стандартты тілдік лексика мен диалектілік лексика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cs="Times New Roman" w:asciiTheme="minorHAnsi" w:hAnsiTheme="minorHAnsi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cs="Times New Roman" w:asciiTheme="minorHAnsi" w:hAnsiTheme="minorHAnsi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color w:val="auto"/>
                <w:lang w:val="kk-KZ"/>
              </w:rPr>
              <w:t>ӨТС</w:t>
            </w:r>
            <w:r>
              <w:rPr>
                <w:rFonts w:hint="eastAsia" w:eastAsia="宋体"/>
                <w:color w:val="auto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</w:t>
            </w:r>
            <w:r>
              <w:rPr>
                <w:b/>
                <w:sz w:val="20"/>
                <w:szCs w:val="20"/>
                <w:lang w:val="kk-KZ" w:eastAsia="zh-CN"/>
              </w:rPr>
              <w:t>3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词能构成什么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Сөз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елер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ді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 xml:space="preserve"> құра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й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ді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kk-KZ" w:eastAsia="zh-CN" w:bidi="ar-SA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 xml:space="preserve"> 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</w:t>
            </w:r>
            <w:r>
              <w:rPr>
                <w:b/>
                <w:sz w:val="20"/>
                <w:szCs w:val="20"/>
                <w:lang w:val="kk-KZ" w:eastAsia="zh-CN"/>
              </w:rPr>
              <w:t>3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词语的聚合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Біріккен сөздер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ӨТС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zh-CN" w:bidi="ar-SA"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rFonts w:hint="eastAsia" w:eastAsia="宋体"/>
                <w:b/>
                <w:color w:val="201F1E"/>
                <w:highlight w:val="white"/>
                <w:lang w:val="en-US" w:eastAsia="zh-CN"/>
              </w:rPr>
              <w:t>3</w:t>
            </w:r>
            <w:r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rFonts w:hint="eastAsia" w:eastAsia="宋体"/>
                <w:b/>
                <w:color w:val="201F1E"/>
                <w:highlight w:val="white"/>
                <w:lang w:val="en-US" w:eastAsia="zh-CN"/>
              </w:rPr>
              <w:t>3</w:t>
            </w:r>
            <w:r>
              <w:rPr>
                <w:b/>
                <w:color w:val="201F1E"/>
                <w:highlight w:val="white"/>
              </w:rPr>
              <w:t xml:space="preserve">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cs="Times New Roman" w:asciiTheme="minorHAnsi" w:hAnsiTheme="minorHAnsi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1</w:t>
            </w:r>
            <w:r>
              <w:t>3</w:t>
            </w: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b/>
                <w:lang w:eastAsia="zh-CN"/>
              </w:rPr>
              <w:t xml:space="preserve">СӨЖ 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b/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介绍你喜欢的一个节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日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эссе жазу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ru-RU" w:eastAsia="zh-CN" w:bidi="ar-SA"/>
              </w:rPr>
            </w:pPr>
            <w:r>
              <w:t xml:space="preserve">ОН 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ЖК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14</w:t>
            </w:r>
          </w:p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14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词的结构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  <w:t>Сөз құрылымы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14</w:t>
            </w:r>
          </w:p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14    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词语的组合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Сөздердің тіркесуі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ӨТС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15   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短语的组成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Сөз тіркесі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1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ТТ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Times New Roman"/>
                <w:sz w:val="20"/>
                <w:szCs w:val="20"/>
                <w:lang w:val="en-US" w:eastAsia="zh-CN" w:bidi="ar-SA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15      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 xml:space="preserve">成语的组成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Идиомалардың құрамы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en-US" w:bidi="ar-SA"/>
              </w:rPr>
              <w:t>ОН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ЖИ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3.1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ӨТС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zh-CN" w:bidi="ar-SA"/>
              </w:rPr>
            </w:pPr>
            <w:r>
              <w:rPr>
                <w:b/>
                <w:color w:val="201F1E"/>
                <w:highlight w:val="white"/>
              </w:rPr>
              <w:t xml:space="preserve">СОӨЖ </w:t>
            </w:r>
            <w:r>
              <w:rPr>
                <w:rFonts w:hint="eastAsia" w:eastAsia="宋体"/>
                <w:b/>
                <w:color w:val="201F1E"/>
                <w:highlight w:val="white"/>
                <w:lang w:val="en-US" w:eastAsia="zh-CN"/>
              </w:rPr>
              <w:t>4</w:t>
            </w:r>
            <w:r>
              <w:rPr>
                <w:b/>
                <w:color w:val="201F1E"/>
                <w:highlight w:val="white"/>
              </w:rPr>
              <w:t xml:space="preserve">. СӨЖ </w:t>
            </w:r>
            <w:r>
              <w:rPr>
                <w:rFonts w:hint="eastAsia" w:eastAsia="宋体"/>
                <w:b/>
                <w:color w:val="201F1E"/>
                <w:highlight w:val="white"/>
                <w:lang w:val="en-US" w:eastAsia="zh-CN"/>
              </w:rPr>
              <w:t>4</w:t>
            </w:r>
            <w:r>
              <w:rPr>
                <w:b/>
                <w:color w:val="201F1E"/>
                <w:highlight w:val="white"/>
              </w:rPr>
              <w:t xml:space="preserve">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cs="Times New Roman" w:asciiTheme="minorHAnsi" w:hAnsiTheme="minorHAnsi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b/>
                <w:lang w:eastAsia="zh-CN"/>
              </w:rPr>
              <w:t xml:space="preserve">СӨЖ 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b/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«写作：</w:t>
            </w:r>
            <w:r>
              <w:rPr>
                <w:rFonts w:hint="eastAsia" w:eastAsia="宋体" w:cs="Times New Roman"/>
                <w:sz w:val="20"/>
                <w:szCs w:val="20"/>
                <w:lang w:val="kk-KZ" w:eastAsia="zh-CN" w:bidi="ar-SA"/>
              </w:rPr>
              <w:t>第一次做饭的体会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»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эссе жазу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</w:tbl>
    <w:p/>
    <w:p>
      <w:r>
        <w:t>ӨТС- өзін-өзі тексеру сұрақтары (дәріс)</w:t>
      </w:r>
    </w:p>
    <w:p>
      <w:r>
        <w:t>ТТ- типтік тапсырмалар (семинар)</w:t>
      </w:r>
    </w:p>
    <w:p>
      <w:r>
        <w:t>ЖК- жеке тапсырмалар (СӨЖ)</w:t>
      </w:r>
    </w:p>
    <w:p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>
      <w:pPr>
        <w:rPr>
          <w:rFonts w:eastAsiaTheme="minorEastAsia"/>
          <w:lang w:val="kk-KZ" w:eastAsia="zh-CN"/>
        </w:rPr>
      </w:pPr>
      <w:r>
        <w:t>АБ- аралық бақылау</w:t>
      </w:r>
    </w:p>
    <w:p>
      <w:pPr>
        <w:rPr>
          <w:lang w:val="kk-KZ" w:eastAsia="zh-CN"/>
        </w:rPr>
      </w:pPr>
    </w:p>
    <w:p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>
      <w:pPr>
        <w:rPr>
          <w:lang w:val="kk-KZ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>
      <w:pPr>
        <w:rPr>
          <w:lang w:val="kk-KZ" w:eastAsia="en-US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>
      <w:pPr>
        <w:rPr>
          <w:lang w:val="kk-KZ" w:eastAsia="en-US"/>
        </w:rPr>
      </w:pPr>
    </w:p>
    <w:p>
      <w:pPr>
        <w:rPr>
          <w:rFonts w:eastAsiaTheme="minorEastAsia"/>
          <w:lang w:val="kk-KZ" w:eastAsia="zh-CN"/>
        </w:rPr>
      </w:pPr>
      <w:r>
        <w:rPr>
          <w:lang w:val="kk-KZ" w:eastAsia="en-US"/>
        </w:rPr>
        <w:t>Дәріскер ___________________________________Тұрбек М.</w:t>
      </w:r>
    </w:p>
    <w:p>
      <w:pPr>
        <w:rPr>
          <w:rFonts w:eastAsiaTheme="minorEastAsia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3678B9"/>
    <w:rsid w:val="003725C0"/>
    <w:rsid w:val="003B6E92"/>
    <w:rsid w:val="005B18B9"/>
    <w:rsid w:val="0077213E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2D78105E"/>
    <w:rsid w:val="305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customStyle="1" w:styleId="5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8">
    <w:name w:val="Без интервала1"/>
    <w:link w:val="9"/>
    <w:qFormat/>
    <w:uiPriority w:val="0"/>
    <w:pPr>
      <w:spacing w:after="0" w:line="240" w:lineRule="auto"/>
    </w:pPr>
    <w:rPr>
      <w:rFonts w:ascii="Calibri" w:hAnsi="Calibri" w:eastAsia="宋体" w:cs="Times New Roman"/>
      <w:sz w:val="22"/>
      <w:szCs w:val="22"/>
      <w:lang w:val="ru-RU" w:eastAsia="ru-RU" w:bidi="ar-SA"/>
    </w:rPr>
  </w:style>
  <w:style w:type="character" w:customStyle="1" w:styleId="9">
    <w:name w:val="No Spacing Char"/>
    <w:link w:val="8"/>
    <w:locked/>
    <w:uiPriority w:val="0"/>
    <w:rPr>
      <w:rFonts w:ascii="Calibri" w:hAnsi="Calibri" w:eastAsia="宋体" w:cs="Times New Roman"/>
      <w:lang w:eastAsia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5594</Characters>
  <Lines>46</Lines>
  <Paragraphs>13</Paragraphs>
  <TotalTime>1</TotalTime>
  <ScaleCrop>false</ScaleCrop>
  <LinksUpToDate>false</LinksUpToDate>
  <CharactersWithSpaces>6562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2021-09-27T16:01:00Z</dcterms:created>
  <dc:creator>COMPAQ</dc:creator>
  <cp:lastModifiedBy>Administrator</cp:lastModifiedBy>
  <dcterms:modified xsi:type="dcterms:W3CDTF">2021-10-03T14:20:51Z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0A7164EFEEAA468D9473BACEB2D4F774</vt:lpwstr>
  </property>
</Properties>
</file>